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:rsidR="00892AF3" w:rsidRDefault="00892AF3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professeurs du </w:t>
      </w:r>
      <w:r w:rsidR="00611BDC">
        <w:rPr>
          <w:b/>
          <w:bCs/>
          <w:sz w:val="32"/>
          <w:szCs w:val="32"/>
        </w:rPr>
        <w:t>1er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degré devant assurer une continuité pédagogique</w:t>
      </w:r>
    </w:p>
    <w:p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:rsidR="00892AF3" w:rsidRDefault="00892AF3" w:rsidP="00892AF3">
      <w:pPr>
        <w:pStyle w:val="Default"/>
        <w:rPr>
          <w:sz w:val="23"/>
          <w:szCs w:val="23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</w:p>
    <w:p w:rsidR="00611BDC" w:rsidRPr="00711D06" w:rsidRDefault="00611BDC" w:rsidP="0051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continuité pédagogique permet de maintenir un lien entre l’élève et son (ses) </w:t>
      </w:r>
      <w:r w:rsidR="001F748C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 w:rsidR="007A6C48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1BDC" w:rsidRPr="00711D06" w:rsidRDefault="00266A6E" w:rsidP="0051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1BDC"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lien avec l’école et les apprentissages doit être maintenu sous des formes différentes. Il est important que chaque élève, qu’il ait une connexion internet ou non, bénéficie de cette continuité.</w:t>
      </w:r>
    </w:p>
    <w:p w:rsidR="00611BDC" w:rsidRPr="00711D06" w:rsidRDefault="00611BDC" w:rsidP="0051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5104BF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premier degré a besoin d’être accompagné dans l’appropriation des ressources et des outils. Son </w:t>
      </w:r>
      <w:bookmarkStart w:id="0" w:name="_GoBack"/>
      <w:bookmarkEnd w:id="0"/>
      <w:r w:rsidR="005104BF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 directrice ou le directeur de son école, l’équipe de circonscription autour de l’inspecteur de l’éducation nationale, veillent à ce que chaque élève </w:t>
      </w:r>
      <w:r w:rsidR="001B79CA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bénéficie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apprentissages pour ne pas oublier ce qui aurait été acquis précédemment, en se référant aux manuels et aux cahiers.</w:t>
      </w:r>
    </w:p>
    <w:p w:rsidR="00611BDC" w:rsidRDefault="00611BDC" w:rsidP="00892AF3">
      <w:pPr>
        <w:pStyle w:val="Default"/>
        <w:rPr>
          <w:sz w:val="22"/>
          <w:szCs w:val="22"/>
        </w:rPr>
      </w:pPr>
    </w:p>
    <w:p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:rsidR="007A6C48" w:rsidRDefault="007A6C48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7A6C48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continuité pédagogique </w:t>
      </w:r>
      <w:r w:rsidR="00892AF3" w:rsidRPr="00711D06">
        <w:rPr>
          <w:sz w:val="22"/>
          <w:szCs w:val="22"/>
        </w:rPr>
        <w:t xml:space="preserve">est destinée à s’assurer que les élèves poursuivent des activités scolaires leur permettant de progresser dans leurs apprentissages.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11D06">
        <w:rPr>
          <w:sz w:val="22"/>
          <w:szCs w:val="22"/>
        </w:rPr>
        <w:t>à l’école</w:t>
      </w:r>
      <w:r w:rsidRPr="00711D06">
        <w:rPr>
          <w:sz w:val="22"/>
          <w:szCs w:val="22"/>
        </w:rPr>
        <w:t xml:space="preserve">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>Il convient que le travail demandé soit régulier. Il doit pouvoir être réalisé dans un temps adapté,</w:t>
      </w:r>
      <w:r w:rsidR="00611BDC" w:rsidRPr="00711D06">
        <w:rPr>
          <w:sz w:val="22"/>
          <w:szCs w:val="22"/>
        </w:rPr>
        <w:t xml:space="preserve"> indiqué explicitement</w:t>
      </w:r>
      <w:r w:rsidRPr="00711D06">
        <w:rPr>
          <w:sz w:val="22"/>
          <w:szCs w:val="22"/>
        </w:rPr>
        <w:t xml:space="preserve">. Le temps consacré à chaque </w:t>
      </w:r>
      <w:r w:rsidR="00611BDC" w:rsidRPr="00711D06">
        <w:rPr>
          <w:sz w:val="22"/>
          <w:szCs w:val="22"/>
        </w:rPr>
        <w:t>domaine d’enseignement</w:t>
      </w:r>
      <w:r w:rsidRPr="00711D06">
        <w:rPr>
          <w:sz w:val="22"/>
          <w:szCs w:val="22"/>
        </w:rPr>
        <w:t xml:space="preserve"> doit être corrélé aux horaires habituels.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travaux proposés sont adaptés à l’âge et à la maturité des élèves. Ils pourront être l’occasion de s’appuyer plus spécifiquement sur des compétences variées adossées au travail autonome. 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:rsidR="007A6C48" w:rsidRDefault="007A6C48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</w:p>
    <w:p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D20FDB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7A6C48">
        <w:rPr>
          <w:color w:val="auto"/>
          <w:sz w:val="22"/>
          <w:szCs w:val="22"/>
        </w:rPr>
        <w:t xml:space="preserve">disponibles (BRNE, </w:t>
      </w:r>
      <w:proofErr w:type="spellStart"/>
      <w:r w:rsidR="007A6C48">
        <w:rPr>
          <w:color w:val="auto"/>
          <w:sz w:val="22"/>
          <w:szCs w:val="22"/>
        </w:rPr>
        <w:t>Eduthèque</w:t>
      </w:r>
      <w:proofErr w:type="spellEnd"/>
      <w:r w:rsidR="007A6C48">
        <w:rPr>
          <w:color w:val="auto"/>
          <w:sz w:val="22"/>
          <w:szCs w:val="22"/>
        </w:rPr>
        <w:t xml:space="preserve">…) ; </w:t>
      </w:r>
    </w:p>
    <w:p w:rsidR="007A6C48" w:rsidRPr="00711D06" w:rsidRDefault="007A6C48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:rsidR="00711D06" w:rsidRPr="00514C30" w:rsidRDefault="00711D06" w:rsidP="00E26577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14C30">
        <w:rPr>
          <w:color w:val="auto"/>
          <w:sz w:val="22"/>
          <w:szCs w:val="22"/>
        </w:rPr>
        <w:t xml:space="preserve">Les ressources disciplinaires ou transversales du site académique et des autres sites institutionnels. </w:t>
      </w: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Il convient de ne pas utiliser des solutions privées non conformes aux u</w:t>
      </w:r>
      <w:r w:rsidR="00D20FDB">
        <w:rPr>
          <w:color w:val="auto"/>
          <w:sz w:val="22"/>
          <w:szCs w:val="22"/>
        </w:rPr>
        <w:t>sages professionnels et au RGPD.</w:t>
      </w:r>
    </w:p>
    <w:p w:rsidR="00711D06" w:rsidRDefault="00711D06" w:rsidP="00711D06">
      <w:pPr>
        <w:pStyle w:val="Default"/>
        <w:rPr>
          <w:color w:val="auto"/>
          <w:sz w:val="22"/>
          <w:szCs w:val="22"/>
        </w:rPr>
      </w:pPr>
    </w:p>
    <w:p w:rsidR="007A6C48" w:rsidRDefault="007A6C48" w:rsidP="00711D06">
      <w:pPr>
        <w:pStyle w:val="Default"/>
        <w:rPr>
          <w:b/>
          <w:bCs/>
          <w:color w:val="auto"/>
          <w:sz w:val="28"/>
          <w:szCs w:val="28"/>
        </w:rPr>
      </w:pPr>
    </w:p>
    <w:p w:rsidR="00711D06" w:rsidRDefault="00711D06" w:rsidP="00711D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En cas de besoin : </w:t>
      </w:r>
    </w:p>
    <w:p w:rsid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L’équipe de circonscription est l’interlocut</w:t>
      </w:r>
      <w:r w:rsidR="00F223BD">
        <w:rPr>
          <w:color w:val="auto"/>
          <w:sz w:val="22"/>
          <w:szCs w:val="22"/>
        </w:rPr>
        <w:t>rice</w:t>
      </w:r>
      <w:r>
        <w:rPr>
          <w:color w:val="auto"/>
          <w:sz w:val="22"/>
          <w:szCs w:val="22"/>
        </w:rPr>
        <w:t xml:space="preserve"> privilégié</w:t>
      </w:r>
      <w:r w:rsidR="00F223BD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pour l’accompagnement dans la mise en place de la continuité pédagogique. 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2DA" w:rsidTr="00AC7035">
        <w:tc>
          <w:tcPr>
            <w:tcW w:w="0" w:type="auto"/>
          </w:tcPr>
          <w:p w:rsidR="00F332DA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</w:p>
          <w:p w:rsidR="00F332DA" w:rsidRPr="009E248B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  <w:r w:rsidRPr="009E248B"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  <w:t>UTILISER LES RESSOURCES PEDAGOGIQUES ET LES DOCUMENTS DE TRAVAIL POUR LES ELEVES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s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électionne des activités adaptées à la situation exceptionnelle et réalisables en contexte familial (de type exercices de réinvestissement)</w:t>
            </w:r>
          </w:p>
          <w:p w:rsidR="00F332DA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p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ermet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la mise à disposition de séances pédagogiques en ligne du CNED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sur la plateforme « Ma classe à la maison » et me forme à l’utilisation de la classe virtuelle 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consulte le site de la DANE</w:t>
            </w:r>
          </w:p>
          <w:p w:rsidR="00F332DA" w:rsidRDefault="00F332DA" w:rsidP="009E248B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</w:p>
          <w:p w:rsidR="00F332DA" w:rsidRPr="009E248B" w:rsidRDefault="00F332DA" w:rsidP="009E248B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  <w:r w:rsidRPr="009E248B"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  <w:t>ORGANISER LES ECHANGES AVEC LES ELEVES ET LES FAMILLES</w:t>
            </w:r>
          </w:p>
          <w:p w:rsidR="00F332DA" w:rsidRPr="00D31840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Je t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ransmet</w:t>
            </w: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 xml:space="preserve">s 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les supports et documents pédagogiques par la solution électronique choisie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prévois des supports papier à l’attention des élèves dont la famille ne dispose pas d’une connexion internet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Je t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ransmet</w:t>
            </w: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s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 xml:space="preserve"> des consignes aux parents pour la régulation de l’activité quotidienne (emploi du temps et limitation du temps d’écran notamment pour les plus jeunes, suivi des progrès)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J’i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 xml:space="preserve">nforme les familles de la planification des envois et le cas échéant du planning d’ouverture de la classe virtuelle (en fonction des besoins des élèves et des choix </w:t>
            </w: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retenus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)</w:t>
            </w:r>
          </w:p>
          <w:p w:rsidR="00F332DA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</w:p>
          <w:p w:rsidR="00F332DA" w:rsidRPr="009E248B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  <w:r w:rsidRPr="009E248B"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  <w:t>METTRE EN ŒUVRE</w:t>
            </w:r>
          </w:p>
          <w:p w:rsidR="00F332DA" w:rsidRPr="009E248B" w:rsidRDefault="00F332DA" w:rsidP="009E248B">
            <w:pPr>
              <w:numPr>
                <w:ilvl w:val="0"/>
                <w:numId w:val="4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J’a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ctive plusieurs modes complémentaires d’apprentissage à distance : messagerie, blog, espace collaboratif, ENT ou classe virtuelle pour maintenir un lien pédagogique rassurant avec ses élèves</w:t>
            </w:r>
          </w:p>
          <w:p w:rsidR="00F332DA" w:rsidRPr="00D31840" w:rsidRDefault="00F332DA" w:rsidP="00D31840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travaille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à distance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et m’adresse aux élèves à une fréquence régulière.</w:t>
            </w:r>
          </w:p>
          <w:p w:rsidR="00F332DA" w:rsidRPr="00F332DA" w:rsidRDefault="00F332DA" w:rsidP="009A7EE6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me tiens informé de l’évolution de la situation en échangeant avec le directeur de l’école.</w:t>
            </w:r>
          </w:p>
          <w:p w:rsidR="00F332DA" w:rsidRPr="00F332DA" w:rsidRDefault="00F332DA" w:rsidP="00F332DA">
            <w:pPr>
              <w:ind w:left="10"/>
              <w:jc w:val="both"/>
              <w:rPr>
                <w:sz w:val="20"/>
                <w:szCs w:val="20"/>
              </w:rPr>
            </w:pPr>
          </w:p>
        </w:tc>
      </w:tr>
    </w:tbl>
    <w:p w:rsidR="00B946B3" w:rsidRDefault="00266A6E" w:rsidP="00711D06">
      <w:pPr>
        <w:pStyle w:val="Default"/>
      </w:pPr>
    </w:p>
    <w:sectPr w:rsidR="00B946B3" w:rsidSect="00F10C0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2338"/>
    <w:multiLevelType w:val="hybridMultilevel"/>
    <w:tmpl w:val="F6F249C6"/>
    <w:lvl w:ilvl="0" w:tplc="913E7FCA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32202E1F"/>
    <w:multiLevelType w:val="hybridMultilevel"/>
    <w:tmpl w:val="85AC8864"/>
    <w:lvl w:ilvl="0" w:tplc="D346E21A">
      <w:start w:val="1"/>
      <w:numFmt w:val="bullet"/>
      <w:lvlText w:val=""/>
      <w:lvlJc w:val="left"/>
      <w:pPr>
        <w:ind w:left="404" w:hanging="360"/>
      </w:pPr>
      <w:rPr>
        <w:rFonts w:asciiTheme="minorHAnsi" w:hAnsi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1B79CA"/>
    <w:rsid w:val="001F748C"/>
    <w:rsid w:val="00235BA6"/>
    <w:rsid w:val="00266A6E"/>
    <w:rsid w:val="005104BF"/>
    <w:rsid w:val="00514C30"/>
    <w:rsid w:val="00611BDC"/>
    <w:rsid w:val="00711D06"/>
    <w:rsid w:val="007A6C48"/>
    <w:rsid w:val="008829AE"/>
    <w:rsid w:val="00892AF3"/>
    <w:rsid w:val="009A7EE6"/>
    <w:rsid w:val="009E248B"/>
    <w:rsid w:val="009E4B2D"/>
    <w:rsid w:val="00A82F7E"/>
    <w:rsid w:val="00AC7035"/>
    <w:rsid w:val="00C8144F"/>
    <w:rsid w:val="00D20FDB"/>
    <w:rsid w:val="00D31840"/>
    <w:rsid w:val="00D53099"/>
    <w:rsid w:val="00D7440B"/>
    <w:rsid w:val="00EE20D1"/>
    <w:rsid w:val="00F10C01"/>
    <w:rsid w:val="00F223BD"/>
    <w:rsid w:val="00F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2D43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1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MD</cp:lastModifiedBy>
  <cp:revision>6</cp:revision>
  <cp:lastPrinted>2020-03-10T12:33:00Z</cp:lastPrinted>
  <dcterms:created xsi:type="dcterms:W3CDTF">2020-03-12T11:39:00Z</dcterms:created>
  <dcterms:modified xsi:type="dcterms:W3CDTF">2020-03-13T08:42:00Z</dcterms:modified>
</cp:coreProperties>
</file>